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7114" w14:textId="77777777" w:rsidR="00F51276" w:rsidRDefault="00F51276" w:rsidP="00F51276">
      <w:pPr>
        <w:jc w:val="center"/>
        <w:rPr>
          <w:rStyle w:val="Strong"/>
          <w:sz w:val="36"/>
          <w:lang w:val="en-US"/>
        </w:rPr>
      </w:pPr>
    </w:p>
    <w:p w14:paraId="63FDD7A4" w14:textId="77777777" w:rsidR="00F51276" w:rsidRDefault="00F51276" w:rsidP="00F51276">
      <w:pPr>
        <w:jc w:val="center"/>
        <w:rPr>
          <w:rStyle w:val="Strong"/>
          <w:sz w:val="36"/>
          <w:lang w:val="en-US"/>
        </w:rPr>
      </w:pPr>
    </w:p>
    <w:p w14:paraId="1C46A471" w14:textId="77777777" w:rsidR="00F51276" w:rsidRDefault="00F51276" w:rsidP="00F51276">
      <w:pPr>
        <w:jc w:val="center"/>
        <w:rPr>
          <w:rStyle w:val="Strong"/>
          <w:sz w:val="36"/>
          <w:lang w:val="en-US"/>
        </w:rPr>
      </w:pPr>
    </w:p>
    <w:p w14:paraId="5D1F522C" w14:textId="77777777" w:rsidR="00F51276" w:rsidRDefault="00F51276" w:rsidP="00F51276">
      <w:pPr>
        <w:jc w:val="center"/>
        <w:rPr>
          <w:rStyle w:val="Strong"/>
          <w:sz w:val="36"/>
          <w:lang w:val="en-US"/>
        </w:rPr>
      </w:pPr>
    </w:p>
    <w:p w14:paraId="15A05AFF" w14:textId="77777777" w:rsidR="00F51276" w:rsidRPr="00F51276" w:rsidRDefault="00F51276" w:rsidP="00F51276">
      <w:pPr>
        <w:jc w:val="center"/>
        <w:rPr>
          <w:rStyle w:val="Strong"/>
          <w:sz w:val="36"/>
        </w:rPr>
      </w:pPr>
      <w:r w:rsidRPr="00F51276">
        <w:rPr>
          <w:rStyle w:val="Strong"/>
          <w:sz w:val="36"/>
        </w:rPr>
        <w:t>ПРОГРАММНОЕ ОБЕСПЕЧЕНИЕ</w:t>
      </w:r>
      <w:r w:rsidRPr="00F51276">
        <w:rPr>
          <w:rStyle w:val="Strong"/>
          <w:sz w:val="36"/>
        </w:rPr>
        <w:br/>
        <w:t>«</w:t>
      </w:r>
      <w:r w:rsidR="0021600B">
        <w:rPr>
          <w:rStyle w:val="Strong"/>
          <w:sz w:val="36"/>
          <w:lang w:val="en-US"/>
        </w:rPr>
        <w:t>TDS</w:t>
      </w:r>
      <w:r w:rsidR="0021600B" w:rsidRPr="00AB3604">
        <w:rPr>
          <w:rStyle w:val="Strong"/>
          <w:sz w:val="36"/>
        </w:rPr>
        <w:t xml:space="preserve"> </w:t>
      </w:r>
      <w:r w:rsidR="0021600B">
        <w:rPr>
          <w:rStyle w:val="Strong"/>
          <w:sz w:val="36"/>
          <w:lang w:val="en-US"/>
        </w:rPr>
        <w:t>Polygon</w:t>
      </w:r>
      <w:r w:rsidRPr="00F51276">
        <w:rPr>
          <w:rStyle w:val="Strong"/>
          <w:sz w:val="36"/>
        </w:rPr>
        <w:t>»</w:t>
      </w:r>
    </w:p>
    <w:p w14:paraId="43CFA986" w14:textId="77777777" w:rsidR="00F51276" w:rsidRDefault="00F51276" w:rsidP="00F51276">
      <w:pPr>
        <w:jc w:val="center"/>
        <w:rPr>
          <w:rStyle w:val="Strong"/>
        </w:rPr>
      </w:pPr>
      <w:r>
        <w:rPr>
          <w:rStyle w:val="Strong"/>
        </w:rPr>
        <w:t>Версия 1.0</w:t>
      </w:r>
    </w:p>
    <w:p w14:paraId="10A75F10" w14:textId="77777777" w:rsidR="00F51276" w:rsidRPr="004F349A" w:rsidRDefault="004C0113" w:rsidP="00F51276">
      <w:pPr>
        <w:jc w:val="center"/>
        <w:rPr>
          <w:rStyle w:val="Strong"/>
        </w:rPr>
      </w:pPr>
      <w:r w:rsidRPr="004C0113">
        <w:rPr>
          <w:rStyle w:val="Strong"/>
        </w:rPr>
        <w:t>ЖИЗНЕННЫЙ ЦИКЛ</w:t>
      </w:r>
    </w:p>
    <w:p w14:paraId="7FF69312" w14:textId="77777777" w:rsidR="00F51276" w:rsidRDefault="00F51276">
      <w:pPr>
        <w:rPr>
          <w:rStyle w:val="Strong"/>
        </w:rPr>
      </w:pPr>
      <w:r>
        <w:rPr>
          <w:rStyle w:val="Strong"/>
        </w:rPr>
        <w:br w:type="page"/>
      </w:r>
    </w:p>
    <w:bookmarkStart w:id="0" w:name="_Toc385873156" w:displacedByCustomXml="next"/>
    <w:sdt>
      <w:sdtPr>
        <w:id w:val="-538356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14:paraId="31750477" w14:textId="77777777" w:rsidR="004C0113" w:rsidRDefault="005708A2" w:rsidP="005708A2">
          <w:pPr>
            <w:rPr>
              <w:noProof/>
            </w:rPr>
          </w:pPr>
          <w:r w:rsidRPr="004B7315">
            <w:rPr>
              <w:b/>
              <w:sz w:val="32"/>
            </w:rPr>
            <w:t>СОДЕРЖАНИЕ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139047F" w14:textId="77777777" w:rsidR="004C0113" w:rsidRDefault="00015D65">
          <w:pPr>
            <w:pStyle w:val="TOC1"/>
            <w:rPr>
              <w:rFonts w:eastAsiaTheme="minorEastAsia"/>
              <w:noProof/>
              <w:lang w:eastAsia="ru-RU"/>
            </w:rPr>
          </w:pPr>
          <w:hyperlink w:anchor="_Toc460502597" w:history="1">
            <w:r w:rsidR="004C0113" w:rsidRPr="006D7750">
              <w:rPr>
                <w:rStyle w:val="Hyperlink"/>
                <w:noProof/>
              </w:rPr>
              <w:t>1.</w:t>
            </w:r>
            <w:r w:rsidR="004C0113">
              <w:rPr>
                <w:rFonts w:eastAsiaTheme="minorEastAsia"/>
                <w:noProof/>
                <w:lang w:eastAsia="ru-RU"/>
              </w:rPr>
              <w:tab/>
            </w:r>
            <w:r w:rsidR="004C0113" w:rsidRPr="006D7750">
              <w:rPr>
                <w:rStyle w:val="Hyperlink"/>
                <w:noProof/>
              </w:rPr>
              <w:t>Аннотация</w:t>
            </w:r>
            <w:r w:rsidR="004C0113">
              <w:rPr>
                <w:noProof/>
                <w:webHidden/>
              </w:rPr>
              <w:tab/>
            </w:r>
            <w:r w:rsidR="004C0113">
              <w:rPr>
                <w:noProof/>
                <w:webHidden/>
              </w:rPr>
              <w:fldChar w:fldCharType="begin"/>
            </w:r>
            <w:r w:rsidR="004C0113">
              <w:rPr>
                <w:noProof/>
                <w:webHidden/>
              </w:rPr>
              <w:instrText xml:space="preserve"> PAGEREF _Toc460502597 \h </w:instrText>
            </w:r>
            <w:r w:rsidR="004C0113">
              <w:rPr>
                <w:noProof/>
                <w:webHidden/>
              </w:rPr>
            </w:r>
            <w:r w:rsidR="004C0113">
              <w:rPr>
                <w:noProof/>
                <w:webHidden/>
              </w:rPr>
              <w:fldChar w:fldCharType="separate"/>
            </w:r>
            <w:r w:rsidR="004C0113">
              <w:rPr>
                <w:noProof/>
                <w:webHidden/>
              </w:rPr>
              <w:t>3</w:t>
            </w:r>
            <w:r w:rsidR="004C0113">
              <w:rPr>
                <w:noProof/>
                <w:webHidden/>
              </w:rPr>
              <w:fldChar w:fldCharType="end"/>
            </w:r>
          </w:hyperlink>
        </w:p>
        <w:p w14:paraId="336E6FFA" w14:textId="77777777" w:rsidR="004C0113" w:rsidRDefault="00015D65">
          <w:pPr>
            <w:pStyle w:val="TOC1"/>
            <w:rPr>
              <w:rFonts w:eastAsiaTheme="minorEastAsia"/>
              <w:noProof/>
              <w:lang w:eastAsia="ru-RU"/>
            </w:rPr>
          </w:pPr>
          <w:hyperlink w:anchor="_Toc460502598" w:history="1">
            <w:r w:rsidR="004C0113" w:rsidRPr="006D7750">
              <w:rPr>
                <w:rStyle w:val="Hyperlink"/>
                <w:noProof/>
              </w:rPr>
              <w:t>2.</w:t>
            </w:r>
            <w:r w:rsidR="004C0113">
              <w:rPr>
                <w:rFonts w:eastAsiaTheme="minorEastAsia"/>
                <w:noProof/>
                <w:lang w:eastAsia="ru-RU"/>
              </w:rPr>
              <w:tab/>
            </w:r>
            <w:r w:rsidR="004C0113" w:rsidRPr="006D7750">
              <w:rPr>
                <w:rStyle w:val="Hyperlink"/>
                <w:noProof/>
              </w:rPr>
              <w:t>Испытания</w:t>
            </w:r>
            <w:r w:rsidR="004C0113">
              <w:rPr>
                <w:noProof/>
                <w:webHidden/>
              </w:rPr>
              <w:tab/>
            </w:r>
            <w:r w:rsidR="004C0113">
              <w:rPr>
                <w:noProof/>
                <w:webHidden/>
              </w:rPr>
              <w:fldChar w:fldCharType="begin"/>
            </w:r>
            <w:r w:rsidR="004C0113">
              <w:rPr>
                <w:noProof/>
                <w:webHidden/>
              </w:rPr>
              <w:instrText xml:space="preserve"> PAGEREF _Toc460502598 \h </w:instrText>
            </w:r>
            <w:r w:rsidR="004C0113">
              <w:rPr>
                <w:noProof/>
                <w:webHidden/>
              </w:rPr>
            </w:r>
            <w:r w:rsidR="004C0113">
              <w:rPr>
                <w:noProof/>
                <w:webHidden/>
              </w:rPr>
              <w:fldChar w:fldCharType="separate"/>
            </w:r>
            <w:r w:rsidR="004C0113">
              <w:rPr>
                <w:noProof/>
                <w:webHidden/>
              </w:rPr>
              <w:t>3</w:t>
            </w:r>
            <w:r w:rsidR="004C0113">
              <w:rPr>
                <w:noProof/>
                <w:webHidden/>
              </w:rPr>
              <w:fldChar w:fldCharType="end"/>
            </w:r>
          </w:hyperlink>
        </w:p>
        <w:p w14:paraId="2ECA9CC4" w14:textId="77777777" w:rsidR="004C0113" w:rsidRDefault="00015D65">
          <w:pPr>
            <w:pStyle w:val="TOC1"/>
            <w:rPr>
              <w:rFonts w:eastAsiaTheme="minorEastAsia"/>
              <w:noProof/>
              <w:lang w:eastAsia="ru-RU"/>
            </w:rPr>
          </w:pPr>
          <w:hyperlink w:anchor="_Toc460502599" w:history="1">
            <w:r w:rsidR="004C0113" w:rsidRPr="006D7750">
              <w:rPr>
                <w:rStyle w:val="Hyperlink"/>
                <w:noProof/>
              </w:rPr>
              <w:t>3.</w:t>
            </w:r>
            <w:r w:rsidR="004C0113">
              <w:rPr>
                <w:rFonts w:eastAsiaTheme="minorEastAsia"/>
                <w:noProof/>
                <w:lang w:eastAsia="ru-RU"/>
              </w:rPr>
              <w:tab/>
            </w:r>
            <w:r w:rsidR="004C0113" w:rsidRPr="006D7750">
              <w:rPr>
                <w:rStyle w:val="Hyperlink"/>
                <w:noProof/>
              </w:rPr>
              <w:t>Запуск в промышленную эксплуатацию</w:t>
            </w:r>
            <w:r w:rsidR="004C0113">
              <w:rPr>
                <w:noProof/>
                <w:webHidden/>
              </w:rPr>
              <w:tab/>
            </w:r>
            <w:r w:rsidR="004C0113">
              <w:rPr>
                <w:noProof/>
                <w:webHidden/>
              </w:rPr>
              <w:fldChar w:fldCharType="begin"/>
            </w:r>
            <w:r w:rsidR="004C0113">
              <w:rPr>
                <w:noProof/>
                <w:webHidden/>
              </w:rPr>
              <w:instrText xml:space="preserve"> PAGEREF _Toc460502599 \h </w:instrText>
            </w:r>
            <w:r w:rsidR="004C0113">
              <w:rPr>
                <w:noProof/>
                <w:webHidden/>
              </w:rPr>
            </w:r>
            <w:r w:rsidR="004C0113">
              <w:rPr>
                <w:noProof/>
                <w:webHidden/>
              </w:rPr>
              <w:fldChar w:fldCharType="separate"/>
            </w:r>
            <w:r w:rsidR="004C0113">
              <w:rPr>
                <w:noProof/>
                <w:webHidden/>
              </w:rPr>
              <w:t>3</w:t>
            </w:r>
            <w:r w:rsidR="004C0113">
              <w:rPr>
                <w:noProof/>
                <w:webHidden/>
              </w:rPr>
              <w:fldChar w:fldCharType="end"/>
            </w:r>
          </w:hyperlink>
        </w:p>
        <w:p w14:paraId="2DECE7F7" w14:textId="77777777" w:rsidR="004C0113" w:rsidRDefault="00015D65">
          <w:pPr>
            <w:pStyle w:val="TOC1"/>
            <w:rPr>
              <w:rFonts w:eastAsiaTheme="minorEastAsia"/>
              <w:noProof/>
              <w:lang w:eastAsia="ru-RU"/>
            </w:rPr>
          </w:pPr>
          <w:hyperlink w:anchor="_Toc460502600" w:history="1">
            <w:r w:rsidR="004C0113" w:rsidRPr="006D7750">
              <w:rPr>
                <w:rStyle w:val="Hyperlink"/>
                <w:noProof/>
              </w:rPr>
              <w:t>4.</w:t>
            </w:r>
            <w:r w:rsidR="004C0113">
              <w:rPr>
                <w:rFonts w:eastAsiaTheme="minorEastAsia"/>
                <w:noProof/>
                <w:lang w:eastAsia="ru-RU"/>
              </w:rPr>
              <w:tab/>
            </w:r>
            <w:r w:rsidR="004C0113" w:rsidRPr="006D7750">
              <w:rPr>
                <w:rStyle w:val="Hyperlink"/>
                <w:noProof/>
              </w:rPr>
              <w:t>Промышленная эксплуатация</w:t>
            </w:r>
            <w:r w:rsidR="004C0113">
              <w:rPr>
                <w:noProof/>
                <w:webHidden/>
              </w:rPr>
              <w:tab/>
            </w:r>
            <w:r w:rsidR="004C0113">
              <w:rPr>
                <w:noProof/>
                <w:webHidden/>
              </w:rPr>
              <w:fldChar w:fldCharType="begin"/>
            </w:r>
            <w:r w:rsidR="004C0113">
              <w:rPr>
                <w:noProof/>
                <w:webHidden/>
              </w:rPr>
              <w:instrText xml:space="preserve"> PAGEREF _Toc460502600 \h </w:instrText>
            </w:r>
            <w:r w:rsidR="004C0113">
              <w:rPr>
                <w:noProof/>
                <w:webHidden/>
              </w:rPr>
            </w:r>
            <w:r w:rsidR="004C0113">
              <w:rPr>
                <w:noProof/>
                <w:webHidden/>
              </w:rPr>
              <w:fldChar w:fldCharType="separate"/>
            </w:r>
            <w:r w:rsidR="004C0113">
              <w:rPr>
                <w:noProof/>
                <w:webHidden/>
              </w:rPr>
              <w:t>3</w:t>
            </w:r>
            <w:r w:rsidR="004C0113">
              <w:rPr>
                <w:noProof/>
                <w:webHidden/>
              </w:rPr>
              <w:fldChar w:fldCharType="end"/>
            </w:r>
          </w:hyperlink>
        </w:p>
        <w:p w14:paraId="748BC39F" w14:textId="77777777" w:rsidR="004C0113" w:rsidRDefault="00015D65">
          <w:pPr>
            <w:pStyle w:val="TOC1"/>
            <w:rPr>
              <w:rFonts w:eastAsiaTheme="minorEastAsia"/>
              <w:noProof/>
              <w:lang w:eastAsia="ru-RU"/>
            </w:rPr>
          </w:pPr>
          <w:hyperlink w:anchor="_Toc460502601" w:history="1">
            <w:r w:rsidR="004C0113" w:rsidRPr="006D7750">
              <w:rPr>
                <w:rStyle w:val="Hyperlink"/>
                <w:noProof/>
              </w:rPr>
              <w:t>5.</w:t>
            </w:r>
            <w:r w:rsidR="004C0113">
              <w:rPr>
                <w:rFonts w:eastAsiaTheme="minorEastAsia"/>
                <w:noProof/>
                <w:lang w:eastAsia="ru-RU"/>
              </w:rPr>
              <w:tab/>
            </w:r>
            <w:r w:rsidR="004C0113" w:rsidRPr="006D7750">
              <w:rPr>
                <w:rStyle w:val="Hyperlink"/>
                <w:noProof/>
              </w:rPr>
              <w:t>Вывод из промышленного эксплуатации</w:t>
            </w:r>
            <w:r w:rsidR="004C0113">
              <w:rPr>
                <w:noProof/>
                <w:webHidden/>
              </w:rPr>
              <w:tab/>
            </w:r>
            <w:r w:rsidR="004C0113">
              <w:rPr>
                <w:noProof/>
                <w:webHidden/>
              </w:rPr>
              <w:fldChar w:fldCharType="begin"/>
            </w:r>
            <w:r w:rsidR="004C0113">
              <w:rPr>
                <w:noProof/>
                <w:webHidden/>
              </w:rPr>
              <w:instrText xml:space="preserve"> PAGEREF _Toc460502601 \h </w:instrText>
            </w:r>
            <w:r w:rsidR="004C0113">
              <w:rPr>
                <w:noProof/>
                <w:webHidden/>
              </w:rPr>
            </w:r>
            <w:r w:rsidR="004C0113">
              <w:rPr>
                <w:noProof/>
                <w:webHidden/>
              </w:rPr>
              <w:fldChar w:fldCharType="separate"/>
            </w:r>
            <w:r w:rsidR="004C0113">
              <w:rPr>
                <w:noProof/>
                <w:webHidden/>
              </w:rPr>
              <w:t>3</w:t>
            </w:r>
            <w:r w:rsidR="004C0113">
              <w:rPr>
                <w:noProof/>
                <w:webHidden/>
              </w:rPr>
              <w:fldChar w:fldCharType="end"/>
            </w:r>
          </w:hyperlink>
        </w:p>
        <w:p w14:paraId="30DCA33F" w14:textId="77777777" w:rsidR="005708A2" w:rsidRDefault="005708A2">
          <w:r>
            <w:rPr>
              <w:b/>
              <w:bCs/>
            </w:rPr>
            <w:fldChar w:fldCharType="end"/>
          </w:r>
        </w:p>
      </w:sdtContent>
    </w:sdt>
    <w:p w14:paraId="1B6F84BA" w14:textId="77777777" w:rsidR="00F51276" w:rsidRDefault="00F51276">
      <w:r>
        <w:br w:type="page"/>
      </w:r>
    </w:p>
    <w:p w14:paraId="20438912" w14:textId="77777777" w:rsidR="008D2B88" w:rsidRPr="004F349A" w:rsidRDefault="008D2B88" w:rsidP="004F349A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1" w:name="_Toc460502597"/>
      <w:r w:rsidRPr="004F349A">
        <w:rPr>
          <w:color w:val="auto"/>
        </w:rPr>
        <w:lastRenderedPageBreak/>
        <w:t>Аннотация</w:t>
      </w:r>
      <w:bookmarkEnd w:id="1"/>
    </w:p>
    <w:p w14:paraId="59EE458A" w14:textId="77777777" w:rsidR="008D2B88" w:rsidRDefault="004C0113" w:rsidP="00AE3DC4">
      <w:pPr>
        <w:spacing w:after="240"/>
        <w:ind w:firstLine="567"/>
        <w:jc w:val="both"/>
      </w:pPr>
      <w:r w:rsidRPr="004C0113">
        <w:t>Настоящий документ содержит описание этапов жизненного цикла программному обеспечению</w:t>
      </w:r>
      <w:r w:rsidR="005F3CD6">
        <w:t xml:space="preserve"> </w:t>
      </w:r>
      <w:r w:rsidR="008D2B88">
        <w:t>«</w:t>
      </w:r>
      <w:r w:rsidR="0021600B" w:rsidRPr="0021600B">
        <w:rPr>
          <w:lang w:val="en-US"/>
        </w:rPr>
        <w:t>TDS Polygon</w:t>
      </w:r>
      <w:r w:rsidR="008D2B88">
        <w:t>»</w:t>
      </w:r>
      <w:r w:rsidR="008D2B88" w:rsidRPr="008D2B88">
        <w:t xml:space="preserve"> </w:t>
      </w:r>
      <w:r w:rsidR="008D2B88">
        <w:t>версии 1.0</w:t>
      </w:r>
      <w:r w:rsidR="005F3CD6">
        <w:t xml:space="preserve"> (далее – ПО)</w:t>
      </w:r>
      <w:r w:rsidR="008D2B88">
        <w:t>.</w:t>
      </w:r>
    </w:p>
    <w:p w14:paraId="24EE9C58" w14:textId="77777777" w:rsidR="004C0113" w:rsidRPr="004C0113" w:rsidRDefault="004C0113" w:rsidP="004C0113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2" w:name="_Toc445894843"/>
      <w:bookmarkStart w:id="3" w:name="_Toc460502598"/>
      <w:r w:rsidRPr="004C0113">
        <w:rPr>
          <w:color w:val="auto"/>
        </w:rPr>
        <w:t>Испытания</w:t>
      </w:r>
      <w:bookmarkEnd w:id="2"/>
      <w:bookmarkEnd w:id="3"/>
    </w:p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596"/>
        <w:gridCol w:w="6144"/>
        <w:gridCol w:w="1440"/>
        <w:gridCol w:w="1042"/>
      </w:tblGrid>
      <w:tr w:rsidR="004C0113" w:rsidRPr="00376A0C" w14:paraId="3205AFEB" w14:textId="77777777" w:rsidTr="0021600B">
        <w:tc>
          <w:tcPr>
            <w:tcW w:w="323" w:type="pct"/>
            <w:shd w:val="clear" w:color="auto" w:fill="BFBFBF" w:themeFill="background1" w:themeFillShade="BF"/>
          </w:tcPr>
          <w:p w14:paraId="70F0B44E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№</w:t>
            </w:r>
          </w:p>
        </w:tc>
        <w:tc>
          <w:tcPr>
            <w:tcW w:w="3331" w:type="pct"/>
            <w:shd w:val="clear" w:color="auto" w:fill="BFBFBF" w:themeFill="background1" w:themeFillShade="BF"/>
          </w:tcPr>
          <w:p w14:paraId="5D421A75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Краткое описание</w:t>
            </w:r>
          </w:p>
        </w:tc>
        <w:tc>
          <w:tcPr>
            <w:tcW w:w="781" w:type="pct"/>
            <w:shd w:val="clear" w:color="auto" w:fill="BFBFBF" w:themeFill="background1" w:themeFillShade="BF"/>
          </w:tcPr>
          <w:p w14:paraId="4BFDD9BD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Сторона</w:t>
            </w:r>
          </w:p>
        </w:tc>
        <w:tc>
          <w:tcPr>
            <w:tcW w:w="565" w:type="pct"/>
            <w:shd w:val="clear" w:color="auto" w:fill="BFBFBF" w:themeFill="background1" w:themeFillShade="BF"/>
          </w:tcPr>
          <w:p w14:paraId="6496FC54" w14:textId="77777777" w:rsidR="004C0113" w:rsidRDefault="004C0113" w:rsidP="004C5D6F">
            <w:pPr>
              <w:rPr>
                <w:b/>
                <w:lang w:val="en-US"/>
              </w:rPr>
            </w:pPr>
            <w:r w:rsidRPr="00376A0C">
              <w:rPr>
                <w:b/>
              </w:rPr>
              <w:t>Срок</w:t>
            </w:r>
            <w:r>
              <w:rPr>
                <w:b/>
                <w:lang w:val="en-US"/>
              </w:rPr>
              <w:t xml:space="preserve"> </w:t>
            </w:r>
          </w:p>
          <w:p w14:paraId="0F5B0619" w14:textId="77777777" w:rsidR="004C0113" w:rsidRPr="002E177A" w:rsidRDefault="004C0113" w:rsidP="004C5D6F">
            <w:pPr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4C0113" w:rsidRPr="00376A0C" w14:paraId="38903136" w14:textId="77777777" w:rsidTr="0021600B">
        <w:tc>
          <w:tcPr>
            <w:tcW w:w="323" w:type="pct"/>
          </w:tcPr>
          <w:p w14:paraId="1F3AA51D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1</w:t>
            </w:r>
          </w:p>
        </w:tc>
        <w:tc>
          <w:tcPr>
            <w:tcW w:w="3331" w:type="pct"/>
          </w:tcPr>
          <w:p w14:paraId="27DCFBBD" w14:textId="77777777" w:rsidR="004C0113" w:rsidRPr="00376A0C" w:rsidRDefault="004C0113" w:rsidP="004C5D6F">
            <w:pPr>
              <w:rPr>
                <w:b/>
              </w:rPr>
            </w:pPr>
            <w:r>
              <w:rPr>
                <w:b/>
              </w:rPr>
              <w:t>Испытания</w:t>
            </w:r>
          </w:p>
        </w:tc>
        <w:tc>
          <w:tcPr>
            <w:tcW w:w="781" w:type="pct"/>
          </w:tcPr>
          <w:p w14:paraId="63B24FF5" w14:textId="77777777" w:rsidR="004C0113" w:rsidRPr="00376A0C" w:rsidRDefault="004C0113" w:rsidP="004C5D6F">
            <w:pPr>
              <w:rPr>
                <w:b/>
              </w:rPr>
            </w:pPr>
          </w:p>
        </w:tc>
        <w:tc>
          <w:tcPr>
            <w:tcW w:w="565" w:type="pct"/>
          </w:tcPr>
          <w:p w14:paraId="4AB26316" w14:textId="77777777" w:rsidR="004C0113" w:rsidRPr="00376A0C" w:rsidRDefault="004C0113" w:rsidP="004C5D6F">
            <w:pPr>
              <w:rPr>
                <w:b/>
              </w:rPr>
            </w:pPr>
          </w:p>
        </w:tc>
      </w:tr>
      <w:tr w:rsidR="004C0113" w14:paraId="2A6028C0" w14:textId="77777777" w:rsidTr="0021600B">
        <w:tc>
          <w:tcPr>
            <w:tcW w:w="323" w:type="pct"/>
          </w:tcPr>
          <w:p w14:paraId="0EBCC5E1" w14:textId="77777777" w:rsidR="004C0113" w:rsidRDefault="004C0113" w:rsidP="004C5D6F">
            <w:r>
              <w:t>1.1.</w:t>
            </w:r>
          </w:p>
        </w:tc>
        <w:tc>
          <w:tcPr>
            <w:tcW w:w="3331" w:type="pct"/>
          </w:tcPr>
          <w:p w14:paraId="7AFFF35F" w14:textId="77777777" w:rsidR="004C0113" w:rsidRPr="00376A0C" w:rsidRDefault="004C0113" w:rsidP="004C5D6F">
            <w:r>
              <w:t>Создание и настройка учетных записей клиента.</w:t>
            </w:r>
          </w:p>
        </w:tc>
        <w:tc>
          <w:tcPr>
            <w:tcW w:w="781" w:type="pct"/>
          </w:tcPr>
          <w:p w14:paraId="48286AEA" w14:textId="77777777" w:rsidR="004C0113" w:rsidRDefault="004C0113" w:rsidP="004C5D6F">
            <w:r>
              <w:t>Исполнитель</w:t>
            </w:r>
          </w:p>
        </w:tc>
        <w:tc>
          <w:tcPr>
            <w:tcW w:w="565" w:type="pct"/>
            <w:vMerge w:val="restart"/>
          </w:tcPr>
          <w:p w14:paraId="519A5FF5" w14:textId="77777777" w:rsidR="004C0113" w:rsidRDefault="004C0113" w:rsidP="004C5D6F">
            <w:r>
              <w:t>1</w:t>
            </w:r>
          </w:p>
        </w:tc>
      </w:tr>
      <w:tr w:rsidR="004C0113" w14:paraId="6323DEDE" w14:textId="77777777" w:rsidTr="0021600B">
        <w:tc>
          <w:tcPr>
            <w:tcW w:w="323" w:type="pct"/>
          </w:tcPr>
          <w:p w14:paraId="4608130F" w14:textId="77777777" w:rsidR="004C0113" w:rsidRDefault="004C0113" w:rsidP="004C5D6F">
            <w:r>
              <w:t>1.2.</w:t>
            </w:r>
          </w:p>
        </w:tc>
        <w:tc>
          <w:tcPr>
            <w:tcW w:w="3331" w:type="pct"/>
          </w:tcPr>
          <w:p w14:paraId="3ED000F7" w14:textId="77777777" w:rsidR="004C0113" w:rsidRDefault="004C0113" w:rsidP="004C5D6F">
            <w:r>
              <w:t>Проверка привязки данных в системе к учетной записи клиента</w:t>
            </w:r>
          </w:p>
        </w:tc>
        <w:tc>
          <w:tcPr>
            <w:tcW w:w="781" w:type="pct"/>
          </w:tcPr>
          <w:p w14:paraId="4CC1C764" w14:textId="77777777" w:rsidR="004C0113" w:rsidRDefault="004C0113" w:rsidP="004C5D6F">
            <w:r>
              <w:t>Исполнитель</w:t>
            </w:r>
          </w:p>
        </w:tc>
        <w:tc>
          <w:tcPr>
            <w:tcW w:w="565" w:type="pct"/>
            <w:vMerge/>
          </w:tcPr>
          <w:p w14:paraId="410B21FE" w14:textId="77777777" w:rsidR="004C0113" w:rsidRDefault="004C0113" w:rsidP="004C5D6F"/>
        </w:tc>
      </w:tr>
    </w:tbl>
    <w:p w14:paraId="7229E36E" w14:textId="77777777" w:rsidR="004C0113" w:rsidRPr="004C0113" w:rsidRDefault="004C0113" w:rsidP="004C0113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4" w:name="_Toc445894844"/>
      <w:bookmarkStart w:id="5" w:name="_Toc460502599"/>
      <w:r w:rsidRPr="004C0113">
        <w:rPr>
          <w:color w:val="auto"/>
        </w:rPr>
        <w:t>Запуск в промышленную эксплуатацию</w:t>
      </w:r>
      <w:bookmarkEnd w:id="4"/>
      <w:bookmarkEnd w:id="5"/>
    </w:p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596"/>
        <w:gridCol w:w="6144"/>
        <w:gridCol w:w="1440"/>
        <w:gridCol w:w="1042"/>
      </w:tblGrid>
      <w:tr w:rsidR="004C0113" w:rsidRPr="00376A0C" w14:paraId="09989F9E" w14:textId="77777777" w:rsidTr="004C0113">
        <w:tc>
          <w:tcPr>
            <w:tcW w:w="323" w:type="pct"/>
            <w:shd w:val="clear" w:color="auto" w:fill="BFBFBF" w:themeFill="background1" w:themeFillShade="BF"/>
          </w:tcPr>
          <w:p w14:paraId="4C06EBAC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№</w:t>
            </w:r>
          </w:p>
        </w:tc>
        <w:tc>
          <w:tcPr>
            <w:tcW w:w="3331" w:type="pct"/>
            <w:shd w:val="clear" w:color="auto" w:fill="BFBFBF" w:themeFill="background1" w:themeFillShade="BF"/>
          </w:tcPr>
          <w:p w14:paraId="408BF0F0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Краткое описание</w:t>
            </w:r>
          </w:p>
        </w:tc>
        <w:tc>
          <w:tcPr>
            <w:tcW w:w="781" w:type="pct"/>
            <w:shd w:val="clear" w:color="auto" w:fill="BFBFBF" w:themeFill="background1" w:themeFillShade="BF"/>
          </w:tcPr>
          <w:p w14:paraId="53A6FDA7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Сторона</w:t>
            </w:r>
          </w:p>
        </w:tc>
        <w:tc>
          <w:tcPr>
            <w:tcW w:w="565" w:type="pct"/>
            <w:shd w:val="clear" w:color="auto" w:fill="BFBFBF" w:themeFill="background1" w:themeFillShade="BF"/>
          </w:tcPr>
          <w:p w14:paraId="485DE109" w14:textId="77777777" w:rsidR="004C0113" w:rsidRDefault="004C0113" w:rsidP="004C5D6F">
            <w:pPr>
              <w:rPr>
                <w:b/>
                <w:lang w:val="en-US"/>
              </w:rPr>
            </w:pPr>
            <w:r w:rsidRPr="00376A0C">
              <w:rPr>
                <w:b/>
              </w:rPr>
              <w:t>Срок</w:t>
            </w:r>
            <w:r>
              <w:rPr>
                <w:b/>
                <w:lang w:val="en-US"/>
              </w:rPr>
              <w:t xml:space="preserve"> </w:t>
            </w:r>
          </w:p>
          <w:p w14:paraId="548EE94A" w14:textId="77777777" w:rsidR="004C0113" w:rsidRPr="002E177A" w:rsidRDefault="004C0113" w:rsidP="004C5D6F">
            <w:pPr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4C0113" w:rsidRPr="00376A0C" w14:paraId="5F0AECED" w14:textId="77777777" w:rsidTr="004C0113">
        <w:tc>
          <w:tcPr>
            <w:tcW w:w="323" w:type="pct"/>
          </w:tcPr>
          <w:p w14:paraId="3F301ACF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2.</w:t>
            </w:r>
          </w:p>
        </w:tc>
        <w:tc>
          <w:tcPr>
            <w:tcW w:w="3331" w:type="pct"/>
          </w:tcPr>
          <w:p w14:paraId="338149B2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 xml:space="preserve">Запуск в </w:t>
            </w:r>
            <w:r>
              <w:rPr>
                <w:b/>
              </w:rPr>
              <w:t>промышленную</w:t>
            </w:r>
            <w:r w:rsidRPr="00376A0C">
              <w:rPr>
                <w:b/>
              </w:rPr>
              <w:t xml:space="preserve"> эксплуатацию</w:t>
            </w:r>
          </w:p>
        </w:tc>
        <w:tc>
          <w:tcPr>
            <w:tcW w:w="781" w:type="pct"/>
          </w:tcPr>
          <w:p w14:paraId="01F50AFC" w14:textId="77777777" w:rsidR="004C0113" w:rsidRPr="00376A0C" w:rsidRDefault="004C0113" w:rsidP="004C5D6F">
            <w:pPr>
              <w:rPr>
                <w:b/>
              </w:rPr>
            </w:pPr>
          </w:p>
        </w:tc>
        <w:tc>
          <w:tcPr>
            <w:tcW w:w="565" w:type="pct"/>
          </w:tcPr>
          <w:p w14:paraId="30B30671" w14:textId="77777777" w:rsidR="004C0113" w:rsidRPr="00376A0C" w:rsidRDefault="004C0113" w:rsidP="004C5D6F">
            <w:pPr>
              <w:rPr>
                <w:b/>
              </w:rPr>
            </w:pPr>
          </w:p>
        </w:tc>
      </w:tr>
      <w:tr w:rsidR="004C0113" w:rsidRPr="00773E89" w14:paraId="7091399F" w14:textId="77777777" w:rsidTr="004C0113">
        <w:tc>
          <w:tcPr>
            <w:tcW w:w="323" w:type="pct"/>
          </w:tcPr>
          <w:p w14:paraId="413022B4" w14:textId="77777777" w:rsidR="004C0113" w:rsidRPr="00773E89" w:rsidRDefault="004C0113" w:rsidP="004C5D6F">
            <w:r>
              <w:t>2.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331" w:type="pct"/>
          </w:tcPr>
          <w:p w14:paraId="6EB02EBA" w14:textId="77777777" w:rsidR="004C0113" w:rsidRPr="001E1620" w:rsidRDefault="004C0113" w:rsidP="004C5D6F">
            <w:r>
              <w:t>Передача реквизитов доступа к ПО</w:t>
            </w:r>
          </w:p>
        </w:tc>
        <w:tc>
          <w:tcPr>
            <w:tcW w:w="781" w:type="pct"/>
          </w:tcPr>
          <w:p w14:paraId="77FD7F84" w14:textId="77777777" w:rsidR="004C0113" w:rsidRPr="00773E89" w:rsidRDefault="004C0113" w:rsidP="004C5D6F">
            <w:r>
              <w:t>Исполнитель</w:t>
            </w:r>
          </w:p>
        </w:tc>
        <w:tc>
          <w:tcPr>
            <w:tcW w:w="565" w:type="pct"/>
            <w:vMerge w:val="restart"/>
          </w:tcPr>
          <w:p w14:paraId="5311E529" w14:textId="77777777" w:rsidR="004C0113" w:rsidRPr="0077743F" w:rsidRDefault="004C0113" w:rsidP="004C5D6F">
            <w:r>
              <w:rPr>
                <w:lang w:val="en-US"/>
              </w:rPr>
              <w:t>1</w:t>
            </w:r>
          </w:p>
        </w:tc>
      </w:tr>
      <w:tr w:rsidR="004C0113" w:rsidRPr="00773E89" w14:paraId="3BEE561C" w14:textId="77777777" w:rsidTr="004C0113">
        <w:tc>
          <w:tcPr>
            <w:tcW w:w="323" w:type="pct"/>
          </w:tcPr>
          <w:p w14:paraId="0E5C7FE7" w14:textId="77777777" w:rsidR="004C0113" w:rsidRDefault="004C0113" w:rsidP="004C5D6F">
            <w:r>
              <w:t>2.2.</w:t>
            </w:r>
          </w:p>
        </w:tc>
        <w:tc>
          <w:tcPr>
            <w:tcW w:w="3331" w:type="pct"/>
          </w:tcPr>
          <w:p w14:paraId="0DA36D34" w14:textId="77777777" w:rsidR="004C0113" w:rsidRPr="00FB7B92" w:rsidRDefault="004C0113" w:rsidP="004C5D6F">
            <w:r>
              <w:t>Контроль получаемых данных, ошибок и пр.</w:t>
            </w:r>
          </w:p>
        </w:tc>
        <w:tc>
          <w:tcPr>
            <w:tcW w:w="781" w:type="pct"/>
          </w:tcPr>
          <w:p w14:paraId="51A124C7" w14:textId="77777777" w:rsidR="004C0113" w:rsidRPr="009E0794" w:rsidRDefault="004C0113" w:rsidP="004C5D6F">
            <w:r>
              <w:t>Исполнитель</w:t>
            </w:r>
          </w:p>
        </w:tc>
        <w:tc>
          <w:tcPr>
            <w:tcW w:w="565" w:type="pct"/>
            <w:vMerge/>
          </w:tcPr>
          <w:p w14:paraId="2E0CCBAC" w14:textId="77777777" w:rsidR="004C0113" w:rsidRPr="00773E89" w:rsidRDefault="004C0113" w:rsidP="004C5D6F"/>
        </w:tc>
      </w:tr>
    </w:tbl>
    <w:p w14:paraId="416A34BB" w14:textId="77777777" w:rsidR="004C0113" w:rsidRPr="004C0113" w:rsidRDefault="004C0113" w:rsidP="004C0113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6" w:name="_Toc445894845"/>
      <w:bookmarkStart w:id="7" w:name="_Toc460502600"/>
      <w:r w:rsidRPr="004C0113">
        <w:rPr>
          <w:color w:val="auto"/>
        </w:rPr>
        <w:t>Промышленная эксплуатация</w:t>
      </w:r>
      <w:bookmarkEnd w:id="6"/>
      <w:bookmarkEnd w:id="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2"/>
        <w:gridCol w:w="7153"/>
        <w:gridCol w:w="1440"/>
      </w:tblGrid>
      <w:tr w:rsidR="004C0113" w:rsidRPr="00376A0C" w14:paraId="7B530359" w14:textId="77777777" w:rsidTr="00AB3604">
        <w:tc>
          <w:tcPr>
            <w:tcW w:w="403" w:type="pct"/>
            <w:shd w:val="clear" w:color="auto" w:fill="BFBFBF" w:themeFill="background1" w:themeFillShade="BF"/>
          </w:tcPr>
          <w:p w14:paraId="2275CB7E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№</w:t>
            </w:r>
          </w:p>
        </w:tc>
        <w:tc>
          <w:tcPr>
            <w:tcW w:w="3826" w:type="pct"/>
            <w:shd w:val="clear" w:color="auto" w:fill="BFBFBF" w:themeFill="background1" w:themeFillShade="BF"/>
          </w:tcPr>
          <w:p w14:paraId="1C0C6749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Краткое описание</w:t>
            </w:r>
          </w:p>
        </w:tc>
        <w:tc>
          <w:tcPr>
            <w:tcW w:w="770" w:type="pct"/>
            <w:shd w:val="clear" w:color="auto" w:fill="BFBFBF" w:themeFill="background1" w:themeFillShade="BF"/>
          </w:tcPr>
          <w:p w14:paraId="22E30C13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Сторона</w:t>
            </w:r>
          </w:p>
        </w:tc>
      </w:tr>
      <w:tr w:rsidR="004C0113" w:rsidRPr="00376A0C" w14:paraId="2DDEBD83" w14:textId="77777777" w:rsidTr="00AB3604">
        <w:tc>
          <w:tcPr>
            <w:tcW w:w="403" w:type="pct"/>
          </w:tcPr>
          <w:p w14:paraId="3AB4745A" w14:textId="77777777" w:rsidR="004C0113" w:rsidRPr="00376A0C" w:rsidRDefault="004C0113" w:rsidP="004C5D6F">
            <w:pPr>
              <w:rPr>
                <w:b/>
              </w:rPr>
            </w:pPr>
            <w:r>
              <w:rPr>
                <w:b/>
              </w:rPr>
              <w:t>3</w:t>
            </w:r>
            <w:r w:rsidRPr="00376A0C">
              <w:rPr>
                <w:b/>
              </w:rPr>
              <w:t>.</w:t>
            </w:r>
          </w:p>
        </w:tc>
        <w:tc>
          <w:tcPr>
            <w:tcW w:w="3826" w:type="pct"/>
          </w:tcPr>
          <w:p w14:paraId="37E086D3" w14:textId="77777777" w:rsidR="004C0113" w:rsidRPr="00376A0C" w:rsidRDefault="004C0113" w:rsidP="004C5D6F">
            <w:pPr>
              <w:rPr>
                <w:b/>
              </w:rPr>
            </w:pPr>
            <w:r>
              <w:rPr>
                <w:b/>
              </w:rPr>
              <w:t>Промышленная эксплуатация</w:t>
            </w:r>
          </w:p>
        </w:tc>
        <w:tc>
          <w:tcPr>
            <w:tcW w:w="770" w:type="pct"/>
          </w:tcPr>
          <w:p w14:paraId="3BA1163C" w14:textId="77777777" w:rsidR="004C0113" w:rsidRPr="00376A0C" w:rsidRDefault="004C0113" w:rsidP="004C5D6F">
            <w:pPr>
              <w:rPr>
                <w:b/>
              </w:rPr>
            </w:pPr>
          </w:p>
        </w:tc>
      </w:tr>
      <w:tr w:rsidR="004C0113" w:rsidRPr="00773E89" w14:paraId="2942A880" w14:textId="77777777" w:rsidTr="00AB3604">
        <w:tc>
          <w:tcPr>
            <w:tcW w:w="403" w:type="pct"/>
          </w:tcPr>
          <w:p w14:paraId="00B5490A" w14:textId="0786A133" w:rsidR="004C0113" w:rsidRPr="00587497" w:rsidRDefault="004C0113" w:rsidP="004C5D6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B3604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826" w:type="pct"/>
          </w:tcPr>
          <w:p w14:paraId="45BFA36E" w14:textId="77777777" w:rsidR="004C0113" w:rsidRPr="00587497" w:rsidRDefault="004C0113" w:rsidP="004C5D6F">
            <w:r>
              <w:t>Обработка выявляемых событий и предоставление обратной связи</w:t>
            </w:r>
          </w:p>
        </w:tc>
        <w:tc>
          <w:tcPr>
            <w:tcW w:w="770" w:type="pct"/>
          </w:tcPr>
          <w:p w14:paraId="63ED7F89" w14:textId="77777777" w:rsidR="004C0113" w:rsidRPr="00587497" w:rsidRDefault="004C0113" w:rsidP="004C5D6F">
            <w:r>
              <w:t>Заказчик</w:t>
            </w:r>
          </w:p>
        </w:tc>
      </w:tr>
      <w:tr w:rsidR="004C0113" w:rsidRPr="00773E89" w14:paraId="7B704FCE" w14:textId="77777777" w:rsidTr="00AB3604">
        <w:tc>
          <w:tcPr>
            <w:tcW w:w="403" w:type="pct"/>
          </w:tcPr>
          <w:p w14:paraId="7D470865" w14:textId="6587DCB6" w:rsidR="004C0113" w:rsidRDefault="0021600B" w:rsidP="004C5D6F">
            <w:r>
              <w:t>3.</w:t>
            </w:r>
            <w:r w:rsidR="00AB3604">
              <w:rPr>
                <w:lang w:val="en-US"/>
              </w:rPr>
              <w:t>2</w:t>
            </w:r>
            <w:r w:rsidR="004C0113">
              <w:t>.</w:t>
            </w:r>
          </w:p>
        </w:tc>
        <w:tc>
          <w:tcPr>
            <w:tcW w:w="3826" w:type="pct"/>
          </w:tcPr>
          <w:p w14:paraId="2919F8FD" w14:textId="77777777" w:rsidR="004C0113" w:rsidRDefault="004C0113" w:rsidP="004C5D6F">
            <w:r>
              <w:t>Контроль работоспособности ПО</w:t>
            </w:r>
          </w:p>
        </w:tc>
        <w:tc>
          <w:tcPr>
            <w:tcW w:w="770" w:type="pct"/>
          </w:tcPr>
          <w:p w14:paraId="6471C3C5" w14:textId="77777777" w:rsidR="004C0113" w:rsidRPr="009E0794" w:rsidRDefault="004C0113" w:rsidP="004C5D6F">
            <w:r>
              <w:t>Исполнитель</w:t>
            </w:r>
          </w:p>
        </w:tc>
      </w:tr>
      <w:tr w:rsidR="004C0113" w:rsidRPr="00773E89" w14:paraId="03182D97" w14:textId="77777777" w:rsidTr="00AB3604">
        <w:tc>
          <w:tcPr>
            <w:tcW w:w="403" w:type="pct"/>
          </w:tcPr>
          <w:p w14:paraId="1EB2799D" w14:textId="191FC907" w:rsidR="004C0113" w:rsidRPr="009E0794" w:rsidRDefault="0021600B" w:rsidP="004C5D6F">
            <w:r>
              <w:t>3.</w:t>
            </w:r>
            <w:r w:rsidR="00AB3604">
              <w:rPr>
                <w:lang w:val="en-US"/>
              </w:rPr>
              <w:t>3</w:t>
            </w:r>
            <w:r w:rsidR="004C0113">
              <w:t>.</w:t>
            </w:r>
          </w:p>
        </w:tc>
        <w:tc>
          <w:tcPr>
            <w:tcW w:w="3826" w:type="pct"/>
          </w:tcPr>
          <w:p w14:paraId="3FF0458A" w14:textId="77777777" w:rsidR="004C0113" w:rsidRPr="00FB7B92" w:rsidRDefault="004C0113" w:rsidP="004C5D6F">
            <w:r>
              <w:t>Доработка ПО и обновление</w:t>
            </w:r>
          </w:p>
        </w:tc>
        <w:tc>
          <w:tcPr>
            <w:tcW w:w="770" w:type="pct"/>
          </w:tcPr>
          <w:p w14:paraId="7FA8A03C" w14:textId="77777777" w:rsidR="004C0113" w:rsidRPr="009E0794" w:rsidRDefault="004C0113" w:rsidP="004C5D6F">
            <w:pPr>
              <w:rPr>
                <w:lang w:val="en-US"/>
              </w:rPr>
            </w:pPr>
            <w:r>
              <w:t>Исполнитель</w:t>
            </w:r>
          </w:p>
        </w:tc>
      </w:tr>
      <w:tr w:rsidR="004C0113" w:rsidRPr="00773E89" w14:paraId="048491F4" w14:textId="77777777" w:rsidTr="00AB3604">
        <w:tc>
          <w:tcPr>
            <w:tcW w:w="403" w:type="pct"/>
          </w:tcPr>
          <w:p w14:paraId="51999CD9" w14:textId="24F11F71" w:rsidR="004C0113" w:rsidRPr="00263FCE" w:rsidRDefault="0021600B" w:rsidP="004C5D6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B3604">
              <w:rPr>
                <w:lang w:val="en-US"/>
              </w:rPr>
              <w:t>4</w:t>
            </w:r>
            <w:r w:rsidR="004C0113">
              <w:rPr>
                <w:lang w:val="en-US"/>
              </w:rPr>
              <w:t>.</w:t>
            </w:r>
          </w:p>
        </w:tc>
        <w:tc>
          <w:tcPr>
            <w:tcW w:w="3826" w:type="pct"/>
          </w:tcPr>
          <w:p w14:paraId="0D230402" w14:textId="77777777" w:rsidR="004C0113" w:rsidRPr="00263FCE" w:rsidRDefault="004C0113" w:rsidP="004C5D6F">
            <w:r>
              <w:t>Периодическая отчетность по работоспособности</w:t>
            </w:r>
          </w:p>
        </w:tc>
        <w:tc>
          <w:tcPr>
            <w:tcW w:w="770" w:type="pct"/>
          </w:tcPr>
          <w:p w14:paraId="135D7CAC" w14:textId="77777777" w:rsidR="004C0113" w:rsidRPr="00263FCE" w:rsidRDefault="004C0113" w:rsidP="004C5D6F">
            <w:r>
              <w:t>Исполнитель</w:t>
            </w:r>
          </w:p>
        </w:tc>
      </w:tr>
    </w:tbl>
    <w:p w14:paraId="6CDFEB58" w14:textId="77777777" w:rsidR="004C0113" w:rsidRPr="004C0113" w:rsidRDefault="004C0113" w:rsidP="004C0113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8" w:name="_Toc445894846"/>
      <w:bookmarkStart w:id="9" w:name="_Toc460502601"/>
      <w:r w:rsidRPr="004C0113">
        <w:rPr>
          <w:color w:val="auto"/>
        </w:rPr>
        <w:t>Вывод из промышленного эксплуатации</w:t>
      </w:r>
      <w:bookmarkEnd w:id="8"/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"/>
        <w:gridCol w:w="6144"/>
        <w:gridCol w:w="1440"/>
        <w:gridCol w:w="1165"/>
      </w:tblGrid>
      <w:tr w:rsidR="004C0113" w:rsidRPr="00376A0C" w14:paraId="6F92FFA6" w14:textId="77777777" w:rsidTr="004C5D6F">
        <w:tc>
          <w:tcPr>
            <w:tcW w:w="355" w:type="pct"/>
            <w:shd w:val="clear" w:color="auto" w:fill="BFBFBF" w:themeFill="background1" w:themeFillShade="BF"/>
          </w:tcPr>
          <w:p w14:paraId="65548787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№</w:t>
            </w:r>
          </w:p>
        </w:tc>
        <w:tc>
          <w:tcPr>
            <w:tcW w:w="3323" w:type="pct"/>
            <w:shd w:val="clear" w:color="auto" w:fill="BFBFBF" w:themeFill="background1" w:themeFillShade="BF"/>
          </w:tcPr>
          <w:p w14:paraId="76E029EB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Краткое описание</w:t>
            </w:r>
          </w:p>
        </w:tc>
        <w:tc>
          <w:tcPr>
            <w:tcW w:w="663" w:type="pct"/>
            <w:shd w:val="clear" w:color="auto" w:fill="BFBFBF" w:themeFill="background1" w:themeFillShade="BF"/>
          </w:tcPr>
          <w:p w14:paraId="10B52172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Сторона</w:t>
            </w:r>
          </w:p>
        </w:tc>
        <w:tc>
          <w:tcPr>
            <w:tcW w:w="659" w:type="pct"/>
            <w:shd w:val="clear" w:color="auto" w:fill="BFBFBF" w:themeFill="background1" w:themeFillShade="BF"/>
          </w:tcPr>
          <w:p w14:paraId="0FD0DCAC" w14:textId="77777777" w:rsidR="004C0113" w:rsidRDefault="004C0113" w:rsidP="004C5D6F">
            <w:pPr>
              <w:rPr>
                <w:b/>
                <w:lang w:val="en-US"/>
              </w:rPr>
            </w:pPr>
            <w:r w:rsidRPr="00376A0C">
              <w:rPr>
                <w:b/>
              </w:rPr>
              <w:t>Срок</w:t>
            </w:r>
            <w:r>
              <w:rPr>
                <w:b/>
                <w:lang w:val="en-US"/>
              </w:rPr>
              <w:t xml:space="preserve"> </w:t>
            </w:r>
          </w:p>
          <w:p w14:paraId="5AAE662F" w14:textId="77777777" w:rsidR="004C0113" w:rsidRPr="002E177A" w:rsidRDefault="004C0113" w:rsidP="004C5D6F">
            <w:pPr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4C0113" w:rsidRPr="00376A0C" w14:paraId="1A08677F" w14:textId="77777777" w:rsidTr="004C5D6F">
        <w:tc>
          <w:tcPr>
            <w:tcW w:w="355" w:type="pct"/>
          </w:tcPr>
          <w:p w14:paraId="756676B1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4.</w:t>
            </w:r>
          </w:p>
        </w:tc>
        <w:tc>
          <w:tcPr>
            <w:tcW w:w="3323" w:type="pct"/>
          </w:tcPr>
          <w:p w14:paraId="76E45A03" w14:textId="77777777"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Прекращение эксплуатации</w:t>
            </w:r>
          </w:p>
        </w:tc>
        <w:tc>
          <w:tcPr>
            <w:tcW w:w="663" w:type="pct"/>
          </w:tcPr>
          <w:p w14:paraId="315E0CB8" w14:textId="77777777" w:rsidR="004C0113" w:rsidRPr="00376A0C" w:rsidRDefault="004C0113" w:rsidP="004C5D6F">
            <w:pPr>
              <w:rPr>
                <w:b/>
              </w:rPr>
            </w:pPr>
          </w:p>
        </w:tc>
        <w:tc>
          <w:tcPr>
            <w:tcW w:w="659" w:type="pct"/>
          </w:tcPr>
          <w:p w14:paraId="001AAA6A" w14:textId="77777777" w:rsidR="004C0113" w:rsidRPr="00376A0C" w:rsidRDefault="004C0113" w:rsidP="004C5D6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дн</w:t>
            </w:r>
            <w:proofErr w:type="spellEnd"/>
            <w:r>
              <w:rPr>
                <w:b/>
              </w:rPr>
              <w:t>.</w:t>
            </w:r>
          </w:p>
        </w:tc>
      </w:tr>
      <w:tr w:rsidR="004C0113" w:rsidRPr="000042FA" w14:paraId="5FA54049" w14:textId="77777777" w:rsidTr="004C5D6F">
        <w:tc>
          <w:tcPr>
            <w:tcW w:w="355" w:type="pct"/>
          </w:tcPr>
          <w:p w14:paraId="4F773573" w14:textId="77777777" w:rsidR="004C0113" w:rsidRPr="000042FA" w:rsidRDefault="004C0113" w:rsidP="004C5D6F">
            <w:r>
              <w:t>4.1.</w:t>
            </w:r>
          </w:p>
        </w:tc>
        <w:tc>
          <w:tcPr>
            <w:tcW w:w="3323" w:type="pct"/>
          </w:tcPr>
          <w:p w14:paraId="2B4A5B78" w14:textId="77777777" w:rsidR="004C0113" w:rsidRPr="000042FA" w:rsidRDefault="004C0113" w:rsidP="004C5D6F">
            <w:r>
              <w:t>Блокировк</w:t>
            </w:r>
            <w:bookmarkStart w:id="10" w:name="_GoBack"/>
            <w:bookmarkEnd w:id="10"/>
            <w:r>
              <w:t>а учетных записей клиента</w:t>
            </w:r>
          </w:p>
        </w:tc>
        <w:tc>
          <w:tcPr>
            <w:tcW w:w="663" w:type="pct"/>
          </w:tcPr>
          <w:p w14:paraId="5EA3DCB7" w14:textId="77777777" w:rsidR="004C0113" w:rsidRPr="0077743F" w:rsidRDefault="004C0113" w:rsidP="004C5D6F">
            <w:r>
              <w:t>Исполнитель</w:t>
            </w:r>
          </w:p>
        </w:tc>
        <w:tc>
          <w:tcPr>
            <w:tcW w:w="659" w:type="pct"/>
          </w:tcPr>
          <w:p w14:paraId="4F573551" w14:textId="77777777" w:rsidR="004C0113" w:rsidRPr="000042FA" w:rsidRDefault="004C0113" w:rsidP="004C5D6F">
            <w:r>
              <w:rPr>
                <w:lang w:val="en-US"/>
              </w:rPr>
              <w:t>1</w:t>
            </w:r>
          </w:p>
        </w:tc>
      </w:tr>
    </w:tbl>
    <w:p w14:paraId="61A024E2" w14:textId="77777777" w:rsidR="004C0113" w:rsidRPr="002E177A" w:rsidRDefault="004C0113" w:rsidP="004C0113"/>
    <w:p w14:paraId="57B3CF50" w14:textId="77777777" w:rsidR="004C0113" w:rsidRDefault="004C0113" w:rsidP="00AE3DC4">
      <w:pPr>
        <w:spacing w:after="240"/>
        <w:ind w:firstLine="567"/>
        <w:jc w:val="both"/>
      </w:pPr>
    </w:p>
    <w:sectPr w:rsidR="004C0113" w:rsidSect="00DF4CF7">
      <w:headerReference w:type="default" r:id="rId8"/>
      <w:footerReference w:type="default" r:id="rId9"/>
      <w:pgSz w:w="11906" w:h="16838"/>
      <w:pgMar w:top="1134" w:right="850" w:bottom="1134" w:left="1701" w:header="20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1483" w14:textId="77777777" w:rsidR="00015D65" w:rsidRDefault="00015D65" w:rsidP="00151F21">
      <w:pPr>
        <w:spacing w:after="0" w:line="240" w:lineRule="auto"/>
      </w:pPr>
      <w:r>
        <w:separator/>
      </w:r>
    </w:p>
  </w:endnote>
  <w:endnote w:type="continuationSeparator" w:id="0">
    <w:p w14:paraId="64B6882B" w14:textId="77777777" w:rsidR="00015D65" w:rsidRDefault="00015D65" w:rsidP="0015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208896"/>
      <w:docPartObj>
        <w:docPartGallery w:val="Page Numbers (Bottom of Page)"/>
        <w:docPartUnique/>
      </w:docPartObj>
    </w:sdtPr>
    <w:sdtEndPr/>
    <w:sdtContent>
      <w:p w14:paraId="71ABFBBC" w14:textId="77777777" w:rsidR="008E5D28" w:rsidRDefault="008E5D2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00B">
          <w:rPr>
            <w:noProof/>
          </w:rPr>
          <w:t>2</w:t>
        </w:r>
        <w:r>
          <w:fldChar w:fldCharType="end"/>
        </w:r>
      </w:p>
    </w:sdtContent>
  </w:sdt>
  <w:p w14:paraId="6DE553A1" w14:textId="77777777" w:rsidR="008E5D28" w:rsidRDefault="008E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E7F0" w14:textId="77777777" w:rsidR="00015D65" w:rsidRDefault="00015D65" w:rsidP="00151F21">
      <w:pPr>
        <w:spacing w:after="0" w:line="240" w:lineRule="auto"/>
      </w:pPr>
      <w:r>
        <w:separator/>
      </w:r>
    </w:p>
  </w:footnote>
  <w:footnote w:type="continuationSeparator" w:id="0">
    <w:p w14:paraId="732EF759" w14:textId="77777777" w:rsidR="00015D65" w:rsidRDefault="00015D65" w:rsidP="0015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D29D" w14:textId="77777777" w:rsidR="008E5D28" w:rsidRDefault="008E5D28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E6D377" wp14:editId="0D4B36E7">
          <wp:simplePos x="0" y="0"/>
          <wp:positionH relativeFrom="column">
            <wp:posOffset>-1065530</wp:posOffset>
          </wp:positionH>
          <wp:positionV relativeFrom="paragraph">
            <wp:posOffset>-1095787</wp:posOffset>
          </wp:positionV>
          <wp:extent cx="7553325" cy="1152525"/>
          <wp:effectExtent l="0" t="0" r="9525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C07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22A"/>
    <w:multiLevelType w:val="hybridMultilevel"/>
    <w:tmpl w:val="092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5FA"/>
    <w:multiLevelType w:val="hybridMultilevel"/>
    <w:tmpl w:val="823E2A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42EFE"/>
    <w:multiLevelType w:val="hybridMultilevel"/>
    <w:tmpl w:val="76B20D08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1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21D74"/>
    <w:multiLevelType w:val="hybridMultilevel"/>
    <w:tmpl w:val="2878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18F2"/>
    <w:multiLevelType w:val="hybridMultilevel"/>
    <w:tmpl w:val="7FBA9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7747"/>
    <w:multiLevelType w:val="hybridMultilevel"/>
    <w:tmpl w:val="79E61392"/>
    <w:lvl w:ilvl="0" w:tplc="1938C65A">
      <w:start w:val="1"/>
      <w:numFmt w:val="bullet"/>
      <w:lvlText w:val="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4700A76"/>
    <w:multiLevelType w:val="hybridMultilevel"/>
    <w:tmpl w:val="163EB930"/>
    <w:lvl w:ilvl="0" w:tplc="1938C65A">
      <w:start w:val="1"/>
      <w:numFmt w:val="bullet"/>
      <w:lvlText w:val="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26B9422C"/>
    <w:multiLevelType w:val="hybridMultilevel"/>
    <w:tmpl w:val="AA0C3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451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8A67CF"/>
    <w:multiLevelType w:val="hybridMultilevel"/>
    <w:tmpl w:val="941EAD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AB297A"/>
    <w:multiLevelType w:val="hybridMultilevel"/>
    <w:tmpl w:val="EAFA2D7A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A4B"/>
    <w:multiLevelType w:val="hybridMultilevel"/>
    <w:tmpl w:val="EA544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112F"/>
    <w:multiLevelType w:val="hybridMultilevel"/>
    <w:tmpl w:val="CD6E9E30"/>
    <w:lvl w:ilvl="0" w:tplc="1938C6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2E200A"/>
    <w:multiLevelType w:val="hybridMultilevel"/>
    <w:tmpl w:val="D33E9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027C"/>
    <w:multiLevelType w:val="hybridMultilevel"/>
    <w:tmpl w:val="448881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774A9E"/>
    <w:multiLevelType w:val="hybridMultilevel"/>
    <w:tmpl w:val="95D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7BB2"/>
    <w:multiLevelType w:val="hybridMultilevel"/>
    <w:tmpl w:val="4CFA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303B"/>
    <w:multiLevelType w:val="hybridMultilevel"/>
    <w:tmpl w:val="F6F6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4EEB"/>
    <w:multiLevelType w:val="hybridMultilevel"/>
    <w:tmpl w:val="90E4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5067BF"/>
    <w:multiLevelType w:val="hybridMultilevel"/>
    <w:tmpl w:val="E0FA9C94"/>
    <w:lvl w:ilvl="0" w:tplc="0419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 w15:restartNumberingAfterBreak="0">
    <w:nsid w:val="6DD00808"/>
    <w:multiLevelType w:val="hybridMultilevel"/>
    <w:tmpl w:val="AC94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4673B"/>
    <w:multiLevelType w:val="hybridMultilevel"/>
    <w:tmpl w:val="137CF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A73719B"/>
    <w:multiLevelType w:val="hybridMultilevel"/>
    <w:tmpl w:val="12BE6F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C04806"/>
    <w:multiLevelType w:val="hybridMultilevel"/>
    <w:tmpl w:val="A322CB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14"/>
  </w:num>
  <w:num w:numId="5">
    <w:abstractNumId w:val="8"/>
  </w:num>
  <w:num w:numId="6">
    <w:abstractNumId w:val="7"/>
  </w:num>
  <w:num w:numId="7">
    <w:abstractNumId w:val="16"/>
  </w:num>
  <w:num w:numId="8">
    <w:abstractNumId w:val="26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25"/>
  </w:num>
  <w:num w:numId="15">
    <w:abstractNumId w:val="11"/>
  </w:num>
  <w:num w:numId="16">
    <w:abstractNumId w:val="13"/>
  </w:num>
  <w:num w:numId="17">
    <w:abstractNumId w:val="23"/>
  </w:num>
  <w:num w:numId="18">
    <w:abstractNumId w:val="9"/>
  </w:num>
  <w:num w:numId="19">
    <w:abstractNumId w:val="1"/>
  </w:num>
  <w:num w:numId="20">
    <w:abstractNumId w:val="4"/>
  </w:num>
  <w:num w:numId="21">
    <w:abstractNumId w:val="18"/>
  </w:num>
  <w:num w:numId="22">
    <w:abstractNumId w:val="0"/>
  </w:num>
  <w:num w:numId="23">
    <w:abstractNumId w:val="19"/>
  </w:num>
  <w:num w:numId="24">
    <w:abstractNumId w:val="5"/>
  </w:num>
  <w:num w:numId="25">
    <w:abstractNumId w:val="22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21"/>
    <w:rsid w:val="00015D65"/>
    <w:rsid w:val="00030EC1"/>
    <w:rsid w:val="000317EE"/>
    <w:rsid w:val="00033283"/>
    <w:rsid w:val="0003717B"/>
    <w:rsid w:val="00044234"/>
    <w:rsid w:val="00061227"/>
    <w:rsid w:val="000872F3"/>
    <w:rsid w:val="000A6983"/>
    <w:rsid w:val="000C7061"/>
    <w:rsid w:val="000C7839"/>
    <w:rsid w:val="000E2302"/>
    <w:rsid w:val="000E5E2B"/>
    <w:rsid w:val="00121582"/>
    <w:rsid w:val="0012442A"/>
    <w:rsid w:val="00140EBB"/>
    <w:rsid w:val="0014655E"/>
    <w:rsid w:val="00151F21"/>
    <w:rsid w:val="00162753"/>
    <w:rsid w:val="00170131"/>
    <w:rsid w:val="00184A94"/>
    <w:rsid w:val="00187138"/>
    <w:rsid w:val="00190F6B"/>
    <w:rsid w:val="001A6E49"/>
    <w:rsid w:val="001C0A02"/>
    <w:rsid w:val="001C2538"/>
    <w:rsid w:val="001C4D96"/>
    <w:rsid w:val="001C7D9E"/>
    <w:rsid w:val="001C7F07"/>
    <w:rsid w:val="001E6454"/>
    <w:rsid w:val="001F265E"/>
    <w:rsid w:val="001F34C7"/>
    <w:rsid w:val="00205B98"/>
    <w:rsid w:val="0021600B"/>
    <w:rsid w:val="002160CD"/>
    <w:rsid w:val="00252B8B"/>
    <w:rsid w:val="002A335C"/>
    <w:rsid w:val="002B60F1"/>
    <w:rsid w:val="002D36AC"/>
    <w:rsid w:val="002D7285"/>
    <w:rsid w:val="00300545"/>
    <w:rsid w:val="00304151"/>
    <w:rsid w:val="00320F92"/>
    <w:rsid w:val="00340ACD"/>
    <w:rsid w:val="003538BC"/>
    <w:rsid w:val="00356F8A"/>
    <w:rsid w:val="003659A9"/>
    <w:rsid w:val="00374031"/>
    <w:rsid w:val="0037587D"/>
    <w:rsid w:val="003D7C2C"/>
    <w:rsid w:val="003E1703"/>
    <w:rsid w:val="004120AA"/>
    <w:rsid w:val="00414737"/>
    <w:rsid w:val="00415C62"/>
    <w:rsid w:val="00416932"/>
    <w:rsid w:val="00424DEC"/>
    <w:rsid w:val="00441A35"/>
    <w:rsid w:val="00457EAA"/>
    <w:rsid w:val="004678E5"/>
    <w:rsid w:val="00476B97"/>
    <w:rsid w:val="004A63A2"/>
    <w:rsid w:val="004A66C9"/>
    <w:rsid w:val="004B7315"/>
    <w:rsid w:val="004C0113"/>
    <w:rsid w:val="004D3823"/>
    <w:rsid w:val="004D3A84"/>
    <w:rsid w:val="004D53AD"/>
    <w:rsid w:val="004F161D"/>
    <w:rsid w:val="004F349A"/>
    <w:rsid w:val="00521C4F"/>
    <w:rsid w:val="005465A0"/>
    <w:rsid w:val="005708A2"/>
    <w:rsid w:val="00580749"/>
    <w:rsid w:val="00587AA2"/>
    <w:rsid w:val="005A0A09"/>
    <w:rsid w:val="005A167C"/>
    <w:rsid w:val="005B1A26"/>
    <w:rsid w:val="005B2E57"/>
    <w:rsid w:val="005C56C8"/>
    <w:rsid w:val="005E58C9"/>
    <w:rsid w:val="005F3CD6"/>
    <w:rsid w:val="00603DA9"/>
    <w:rsid w:val="00610209"/>
    <w:rsid w:val="006217D7"/>
    <w:rsid w:val="00624018"/>
    <w:rsid w:val="00635425"/>
    <w:rsid w:val="00635E07"/>
    <w:rsid w:val="006440E2"/>
    <w:rsid w:val="00647652"/>
    <w:rsid w:val="006674B5"/>
    <w:rsid w:val="006901D1"/>
    <w:rsid w:val="00696145"/>
    <w:rsid w:val="006C3A54"/>
    <w:rsid w:val="006E2966"/>
    <w:rsid w:val="006F6BEE"/>
    <w:rsid w:val="006F7015"/>
    <w:rsid w:val="007127FE"/>
    <w:rsid w:val="007367DE"/>
    <w:rsid w:val="0073729C"/>
    <w:rsid w:val="00743D2E"/>
    <w:rsid w:val="00743DC8"/>
    <w:rsid w:val="00744D9D"/>
    <w:rsid w:val="007543F3"/>
    <w:rsid w:val="00764106"/>
    <w:rsid w:val="00780585"/>
    <w:rsid w:val="007A02D6"/>
    <w:rsid w:val="007A6D14"/>
    <w:rsid w:val="007F0802"/>
    <w:rsid w:val="007F1919"/>
    <w:rsid w:val="0080009F"/>
    <w:rsid w:val="00817658"/>
    <w:rsid w:val="008325DE"/>
    <w:rsid w:val="00836DE1"/>
    <w:rsid w:val="008407A1"/>
    <w:rsid w:val="00843E9F"/>
    <w:rsid w:val="00864490"/>
    <w:rsid w:val="00890601"/>
    <w:rsid w:val="008A1E15"/>
    <w:rsid w:val="008B2501"/>
    <w:rsid w:val="008D2B88"/>
    <w:rsid w:val="008E5580"/>
    <w:rsid w:val="008E5D28"/>
    <w:rsid w:val="008E716C"/>
    <w:rsid w:val="008F5081"/>
    <w:rsid w:val="00935576"/>
    <w:rsid w:val="00951328"/>
    <w:rsid w:val="00951334"/>
    <w:rsid w:val="00960774"/>
    <w:rsid w:val="00971C16"/>
    <w:rsid w:val="00984188"/>
    <w:rsid w:val="00991881"/>
    <w:rsid w:val="009D075E"/>
    <w:rsid w:val="009F450A"/>
    <w:rsid w:val="00A04F4E"/>
    <w:rsid w:val="00A15E92"/>
    <w:rsid w:val="00A16FD8"/>
    <w:rsid w:val="00A66D68"/>
    <w:rsid w:val="00A77918"/>
    <w:rsid w:val="00A77AD0"/>
    <w:rsid w:val="00A8539B"/>
    <w:rsid w:val="00A94D21"/>
    <w:rsid w:val="00AA036C"/>
    <w:rsid w:val="00AB3604"/>
    <w:rsid w:val="00AC25E4"/>
    <w:rsid w:val="00AD054E"/>
    <w:rsid w:val="00AD2C78"/>
    <w:rsid w:val="00AD6021"/>
    <w:rsid w:val="00AE3DC4"/>
    <w:rsid w:val="00AE5F46"/>
    <w:rsid w:val="00AF2592"/>
    <w:rsid w:val="00B17516"/>
    <w:rsid w:val="00B4016B"/>
    <w:rsid w:val="00B444E9"/>
    <w:rsid w:val="00B4785B"/>
    <w:rsid w:val="00B65734"/>
    <w:rsid w:val="00B74BE6"/>
    <w:rsid w:val="00B90EAC"/>
    <w:rsid w:val="00BA3B5E"/>
    <w:rsid w:val="00BA636A"/>
    <w:rsid w:val="00BC1B57"/>
    <w:rsid w:val="00BD528D"/>
    <w:rsid w:val="00BF00DC"/>
    <w:rsid w:val="00BF6FF6"/>
    <w:rsid w:val="00C311F3"/>
    <w:rsid w:val="00C37266"/>
    <w:rsid w:val="00C47D14"/>
    <w:rsid w:val="00C5387C"/>
    <w:rsid w:val="00C552F7"/>
    <w:rsid w:val="00C60C55"/>
    <w:rsid w:val="00C641BD"/>
    <w:rsid w:val="00C826E5"/>
    <w:rsid w:val="00C82D85"/>
    <w:rsid w:val="00CA4CA4"/>
    <w:rsid w:val="00CE1258"/>
    <w:rsid w:val="00CE7AE3"/>
    <w:rsid w:val="00D01C2A"/>
    <w:rsid w:val="00D02900"/>
    <w:rsid w:val="00D25A55"/>
    <w:rsid w:val="00D279EF"/>
    <w:rsid w:val="00D30B11"/>
    <w:rsid w:val="00D42E3D"/>
    <w:rsid w:val="00D53A8B"/>
    <w:rsid w:val="00D9322D"/>
    <w:rsid w:val="00DB0808"/>
    <w:rsid w:val="00DB60D9"/>
    <w:rsid w:val="00DE27C4"/>
    <w:rsid w:val="00DE407A"/>
    <w:rsid w:val="00DE612E"/>
    <w:rsid w:val="00DE6E90"/>
    <w:rsid w:val="00DE7322"/>
    <w:rsid w:val="00DF2497"/>
    <w:rsid w:val="00DF4844"/>
    <w:rsid w:val="00DF4CF7"/>
    <w:rsid w:val="00DF7186"/>
    <w:rsid w:val="00E034EE"/>
    <w:rsid w:val="00E128E6"/>
    <w:rsid w:val="00E33553"/>
    <w:rsid w:val="00E62069"/>
    <w:rsid w:val="00E6276B"/>
    <w:rsid w:val="00E64176"/>
    <w:rsid w:val="00E64603"/>
    <w:rsid w:val="00E66BF7"/>
    <w:rsid w:val="00E67C79"/>
    <w:rsid w:val="00EB1EC4"/>
    <w:rsid w:val="00EC52B9"/>
    <w:rsid w:val="00EC5FA5"/>
    <w:rsid w:val="00EC72A2"/>
    <w:rsid w:val="00F2015F"/>
    <w:rsid w:val="00F23DF4"/>
    <w:rsid w:val="00F26105"/>
    <w:rsid w:val="00F51276"/>
    <w:rsid w:val="00F5272F"/>
    <w:rsid w:val="00F60E16"/>
    <w:rsid w:val="00F6417D"/>
    <w:rsid w:val="00F64E1E"/>
    <w:rsid w:val="00F6671F"/>
    <w:rsid w:val="00F6789C"/>
    <w:rsid w:val="00F86645"/>
    <w:rsid w:val="00FA4A5C"/>
    <w:rsid w:val="00FA6E0F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88587E"/>
  <w15:docId w15:val="{93D52438-A8FC-493B-A7D0-086D4742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21"/>
  </w:style>
  <w:style w:type="paragraph" w:styleId="Footer">
    <w:name w:val="footer"/>
    <w:basedOn w:val="Normal"/>
    <w:link w:val="FooterChar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21"/>
  </w:style>
  <w:style w:type="character" w:styleId="Strong">
    <w:name w:val="Strong"/>
    <w:basedOn w:val="DefaultParagraphFont"/>
    <w:uiPriority w:val="22"/>
    <w:qFormat/>
    <w:rsid w:val="00F512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01D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708A2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7127FE"/>
    <w:pPr>
      <w:tabs>
        <w:tab w:val="left" w:pos="440"/>
        <w:tab w:val="right" w:leader="dot" w:pos="9345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708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8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6FD8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1A6E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7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B90EAC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4F3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4F349A"/>
    <w:pPr>
      <w:numPr>
        <w:numId w:val="22"/>
      </w:numPr>
      <w:spacing w:after="160" w:line="259" w:lineRule="auto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01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9CA3-11E4-F34C-BDD8-E6E481EE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Lukina</dc:creator>
  <cp:lastModifiedBy>Anton</cp:lastModifiedBy>
  <cp:revision>2</cp:revision>
  <cp:lastPrinted>2015-03-13T05:41:00Z</cp:lastPrinted>
  <dcterms:created xsi:type="dcterms:W3CDTF">2018-12-06T10:39:00Z</dcterms:created>
  <dcterms:modified xsi:type="dcterms:W3CDTF">2018-12-06T10:39:00Z</dcterms:modified>
</cp:coreProperties>
</file>